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A0" w:rsidRDefault="008B2CA0">
      <w:r>
        <w:rPr>
          <w:noProof/>
          <w:lang w:eastAsia="pl-PL"/>
        </w:rPr>
        <w:drawing>
          <wp:inline distT="0" distB="0" distL="0" distR="0">
            <wp:extent cx="5760720" cy="3273136"/>
            <wp:effectExtent l="0" t="0" r="0" b="0"/>
            <wp:docPr id="1" name="Obraz 1" descr="http://pp15.glogow.pl/wp-content/cache/thumbnails/2020/03/little-red-riding-hood-1462741_1280-792x45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15.glogow.pl/wp-content/cache/thumbnails/2020/03/little-red-riding-hood-1462741_1280-792x450-c.png"/>
                    <pic:cNvPicPr>
                      <a:picLocks noChangeAspect="1" noChangeArrowheads="1"/>
                    </pic:cNvPicPr>
                  </pic:nvPicPr>
                  <pic:blipFill>
                    <a:blip r:embed="rId5" cstate="print"/>
                    <a:srcRect/>
                    <a:stretch>
                      <a:fillRect/>
                    </a:stretch>
                  </pic:blipFill>
                  <pic:spPr bwMode="auto">
                    <a:xfrm>
                      <a:off x="0" y="0"/>
                      <a:ext cx="5760720" cy="3273136"/>
                    </a:xfrm>
                    <a:prstGeom prst="rect">
                      <a:avLst/>
                    </a:prstGeom>
                    <a:noFill/>
                    <a:ln w="9525">
                      <a:noFill/>
                      <a:miter lim="800000"/>
                      <a:headEnd/>
                      <a:tailEnd/>
                    </a:ln>
                  </pic:spPr>
                </pic:pic>
              </a:graphicData>
            </a:graphic>
          </wp:inline>
        </w:drawing>
      </w:r>
    </w:p>
    <w:p w:rsidR="008B2CA0" w:rsidRDefault="008B2CA0" w:rsidP="008B2CA0"/>
    <w:p w:rsidR="008B2CA0" w:rsidRPr="008B2CA0" w:rsidRDefault="008B2CA0" w:rsidP="008B2CA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sidRPr="008B2CA0">
        <w:rPr>
          <w:rFonts w:ascii="Arial" w:eastAsia="Times New Roman" w:hAnsi="Arial" w:cs="Arial"/>
          <w:b/>
          <w:bCs/>
          <w:color w:val="333333"/>
          <w:sz w:val="24"/>
          <w:szCs w:val="24"/>
          <w:lang w:eastAsia="pl-PL"/>
        </w:rPr>
        <w:t>27 marca obchodzimy Międzynarodowy Dzień Teatru</w:t>
      </w:r>
    </w:p>
    <w:p w:rsidR="008B2CA0" w:rsidRPr="008B2CA0" w:rsidRDefault="008B2CA0" w:rsidP="008B2CA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sidRPr="008B2CA0">
        <w:rPr>
          <w:rFonts w:ascii="Arial" w:eastAsia="Times New Roman" w:hAnsi="Arial" w:cs="Arial"/>
          <w:color w:val="333333"/>
          <w:sz w:val="24"/>
          <w:szCs w:val="24"/>
          <w:lang w:eastAsia="pl-PL"/>
        </w:rPr>
        <w:t>Wiemy jak ważną rolę pełni teatr w życiu dorosłych i dzieci. Samodzielna praca twórcza stanowi dla najmłodszych znakomitą okazję do poszerzania  zainteresowań, wzmacniania kreatywności, pewności siebie, a także koordynacji ruchowej i manualnej. To bardzo fajna okazja do tego, aby być  aktorami  i wcielić się w różne postacie. W domu nie brakuje pacynek, misiów, lalek itp., za pomocą których możecie się wcielić w różne postacie i odgrywać różne scenki teatralne.</w:t>
      </w:r>
    </w:p>
    <w:p w:rsidR="008B2CA0" w:rsidRPr="008B2CA0" w:rsidRDefault="008B2CA0" w:rsidP="008B2CA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sidRPr="008B2CA0">
        <w:rPr>
          <w:rFonts w:ascii="Arial" w:eastAsia="Times New Roman" w:hAnsi="Arial" w:cs="Arial"/>
          <w:b/>
          <w:bCs/>
          <w:color w:val="333333"/>
          <w:sz w:val="24"/>
          <w:szCs w:val="24"/>
          <w:lang w:eastAsia="pl-PL"/>
        </w:rPr>
        <w:t>1. Wiersz ,,Po co jest teatr”</w:t>
      </w:r>
      <w:r w:rsidRPr="008B2CA0">
        <w:rPr>
          <w:rFonts w:ascii="Arial" w:eastAsia="Times New Roman" w:hAnsi="Arial" w:cs="Arial"/>
          <w:color w:val="333333"/>
          <w:sz w:val="24"/>
          <w:szCs w:val="24"/>
          <w:lang w:eastAsia="pl-PL"/>
        </w:rPr>
        <w:t> Joanna Kulmowa</w:t>
      </w:r>
    </w:p>
    <w:p w:rsidR="008B2CA0" w:rsidRPr="008B2CA0" w:rsidRDefault="008B2CA0" w:rsidP="008B2CA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sidRPr="008B2CA0">
        <w:rPr>
          <w:rFonts w:ascii="Arial" w:eastAsia="Times New Roman" w:hAnsi="Arial" w:cs="Arial"/>
          <w:color w:val="333333"/>
          <w:sz w:val="24"/>
          <w:szCs w:val="24"/>
          <w:lang w:eastAsia="pl-PL"/>
        </w:rPr>
        <w:t>Ta drabina to schody do nieba,</w:t>
      </w:r>
      <w:r w:rsidRPr="008B2CA0">
        <w:rPr>
          <w:rFonts w:ascii="Arial" w:eastAsia="Times New Roman" w:hAnsi="Arial" w:cs="Arial"/>
          <w:color w:val="333333"/>
          <w:sz w:val="24"/>
          <w:szCs w:val="24"/>
          <w:lang w:eastAsia="pl-PL"/>
        </w:rPr>
        <w:br/>
        <w:t>a ta miska pod schodami to księżyc.</w:t>
      </w:r>
      <w:r w:rsidRPr="008B2CA0">
        <w:rPr>
          <w:rFonts w:ascii="Arial" w:eastAsia="Times New Roman" w:hAnsi="Arial" w:cs="Arial"/>
          <w:color w:val="333333"/>
          <w:sz w:val="24"/>
          <w:szCs w:val="24"/>
          <w:lang w:eastAsia="pl-PL"/>
        </w:rPr>
        <w:br/>
        <w:t>Tamten miecz to zwyczajny pogrzebacz,</w:t>
      </w:r>
      <w:r w:rsidRPr="008B2CA0">
        <w:rPr>
          <w:rFonts w:ascii="Arial" w:eastAsia="Times New Roman" w:hAnsi="Arial" w:cs="Arial"/>
          <w:color w:val="333333"/>
          <w:sz w:val="24"/>
          <w:szCs w:val="24"/>
          <w:lang w:eastAsia="pl-PL"/>
        </w:rPr>
        <w:br/>
        <w:t>a z garnków są hełmy rycerzy.</w:t>
      </w:r>
    </w:p>
    <w:p w:rsidR="008B2CA0" w:rsidRPr="008B2CA0" w:rsidRDefault="008B2CA0" w:rsidP="008B2CA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sidRPr="008B2CA0">
        <w:rPr>
          <w:rFonts w:ascii="Arial" w:eastAsia="Times New Roman" w:hAnsi="Arial" w:cs="Arial"/>
          <w:color w:val="333333"/>
          <w:sz w:val="24"/>
          <w:szCs w:val="24"/>
          <w:lang w:eastAsia="pl-PL"/>
        </w:rPr>
        <w:t>Ale kto w te czary nie uwierzy?</w:t>
      </w:r>
    </w:p>
    <w:p w:rsidR="008B2CA0" w:rsidRPr="008B2CA0" w:rsidRDefault="008B2CA0" w:rsidP="008B2CA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sidRPr="008B2CA0">
        <w:rPr>
          <w:rFonts w:ascii="Arial" w:eastAsia="Times New Roman" w:hAnsi="Arial" w:cs="Arial"/>
          <w:color w:val="333333"/>
          <w:sz w:val="24"/>
          <w:szCs w:val="24"/>
          <w:lang w:eastAsia="pl-PL"/>
        </w:rPr>
        <w:t>To jest teatr.</w:t>
      </w:r>
      <w:r w:rsidRPr="008B2CA0">
        <w:rPr>
          <w:rFonts w:ascii="Arial" w:eastAsia="Times New Roman" w:hAnsi="Arial" w:cs="Arial"/>
          <w:color w:val="333333"/>
          <w:sz w:val="24"/>
          <w:szCs w:val="24"/>
          <w:lang w:eastAsia="pl-PL"/>
        </w:rPr>
        <w:br/>
        <w:t>A teatr jest po to,</w:t>
      </w:r>
      <w:r w:rsidRPr="008B2CA0">
        <w:rPr>
          <w:rFonts w:ascii="Arial" w:eastAsia="Times New Roman" w:hAnsi="Arial" w:cs="Arial"/>
          <w:color w:val="333333"/>
          <w:sz w:val="24"/>
          <w:szCs w:val="24"/>
          <w:lang w:eastAsia="pl-PL"/>
        </w:rPr>
        <w:br/>
        <w:t>żeby wszystko było inne niż dotąd.</w:t>
      </w:r>
      <w:r w:rsidRPr="008B2CA0">
        <w:rPr>
          <w:rFonts w:ascii="Arial" w:eastAsia="Times New Roman" w:hAnsi="Arial" w:cs="Arial"/>
          <w:color w:val="333333"/>
          <w:sz w:val="24"/>
          <w:szCs w:val="24"/>
          <w:lang w:eastAsia="pl-PL"/>
        </w:rPr>
        <w:br/>
        <w:t>Żeby iść do domu w zamyśleniu,</w:t>
      </w:r>
      <w:r w:rsidRPr="008B2CA0">
        <w:rPr>
          <w:rFonts w:ascii="Arial" w:eastAsia="Times New Roman" w:hAnsi="Arial" w:cs="Arial"/>
          <w:color w:val="333333"/>
          <w:sz w:val="24"/>
          <w:szCs w:val="24"/>
          <w:lang w:eastAsia="pl-PL"/>
        </w:rPr>
        <w:br/>
        <w:t>w zachwycie.</w:t>
      </w:r>
    </w:p>
    <w:p w:rsidR="008B2CA0" w:rsidRPr="008B2CA0" w:rsidRDefault="008B2CA0" w:rsidP="008B2CA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sidRPr="008B2CA0">
        <w:rPr>
          <w:rFonts w:ascii="Arial" w:eastAsia="Times New Roman" w:hAnsi="Arial" w:cs="Arial"/>
          <w:color w:val="333333"/>
          <w:sz w:val="24"/>
          <w:szCs w:val="24"/>
          <w:lang w:eastAsia="pl-PL"/>
        </w:rPr>
        <w:t>I już zawsze w misce księżyc widzieć…</w:t>
      </w:r>
    </w:p>
    <w:p w:rsidR="008B2CA0" w:rsidRDefault="008B2CA0" w:rsidP="008B2CA0">
      <w:pPr>
        <w:shd w:val="clear" w:color="auto" w:fill="FFFFFF" w:themeFill="background1"/>
        <w:spacing w:before="100" w:beforeAutospacing="1" w:after="100" w:afterAutospacing="1" w:line="240" w:lineRule="auto"/>
        <w:rPr>
          <w:rFonts w:ascii="Arial" w:eastAsia="Times New Roman" w:hAnsi="Arial" w:cs="Arial"/>
          <w:b/>
          <w:bCs/>
          <w:color w:val="333333"/>
          <w:sz w:val="24"/>
          <w:szCs w:val="24"/>
          <w:lang w:eastAsia="pl-PL"/>
        </w:rPr>
      </w:pPr>
    </w:p>
    <w:p w:rsidR="008B2CA0" w:rsidRPr="008B2CA0" w:rsidRDefault="008B2CA0" w:rsidP="008B2CA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Pr>
          <w:rFonts w:ascii="Arial" w:eastAsia="Times New Roman" w:hAnsi="Arial" w:cs="Arial"/>
          <w:b/>
          <w:bCs/>
          <w:color w:val="333333"/>
          <w:sz w:val="24"/>
          <w:szCs w:val="24"/>
          <w:lang w:eastAsia="pl-PL"/>
        </w:rPr>
        <w:lastRenderedPageBreak/>
        <w:t>2</w:t>
      </w:r>
      <w:r w:rsidRPr="008B2CA0">
        <w:rPr>
          <w:rFonts w:ascii="Arial" w:eastAsia="Times New Roman" w:hAnsi="Arial" w:cs="Arial"/>
          <w:b/>
          <w:bCs/>
          <w:color w:val="333333"/>
          <w:sz w:val="24"/>
          <w:szCs w:val="24"/>
          <w:lang w:eastAsia="pl-PL"/>
        </w:rPr>
        <w:t>. Zabawa naśladowcza – naśladuj ruchy zwierząt</w:t>
      </w:r>
    </w:p>
    <w:p w:rsidR="008B2CA0" w:rsidRPr="008B2CA0" w:rsidRDefault="008B2CA0" w:rsidP="008B2CA0">
      <w:pPr>
        <w:numPr>
          <w:ilvl w:val="0"/>
          <w:numId w:val="1"/>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sidRPr="008B2CA0">
        <w:rPr>
          <w:rFonts w:ascii="Arial" w:eastAsia="Times New Roman" w:hAnsi="Arial" w:cs="Arial"/>
          <w:color w:val="333333"/>
          <w:sz w:val="24"/>
          <w:szCs w:val="24"/>
          <w:lang w:eastAsia="pl-PL"/>
        </w:rPr>
        <w:t>Skacz jak żabka</w:t>
      </w:r>
    </w:p>
    <w:p w:rsidR="008B2CA0" w:rsidRPr="008B2CA0" w:rsidRDefault="008B2CA0" w:rsidP="008B2CA0">
      <w:pPr>
        <w:numPr>
          <w:ilvl w:val="0"/>
          <w:numId w:val="1"/>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sidRPr="008B2CA0">
        <w:rPr>
          <w:rFonts w:ascii="Arial" w:eastAsia="Times New Roman" w:hAnsi="Arial" w:cs="Arial"/>
          <w:color w:val="333333"/>
          <w:sz w:val="24"/>
          <w:szCs w:val="24"/>
          <w:lang w:eastAsia="pl-PL"/>
        </w:rPr>
        <w:t>Kicaj jak zajączek</w:t>
      </w:r>
    </w:p>
    <w:p w:rsidR="008B2CA0" w:rsidRPr="008B2CA0" w:rsidRDefault="00FA03D9" w:rsidP="008B2CA0">
      <w:pPr>
        <w:numPr>
          <w:ilvl w:val="0"/>
          <w:numId w:val="1"/>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F</w:t>
      </w:r>
      <w:r w:rsidR="008B2CA0" w:rsidRPr="008B2CA0">
        <w:rPr>
          <w:rFonts w:ascii="Arial" w:eastAsia="Times New Roman" w:hAnsi="Arial" w:cs="Arial"/>
          <w:color w:val="333333"/>
          <w:sz w:val="24"/>
          <w:szCs w:val="24"/>
          <w:lang w:eastAsia="pl-PL"/>
        </w:rPr>
        <w:t>ruwaj jak ptaszek</w:t>
      </w:r>
    </w:p>
    <w:p w:rsidR="008B2CA0" w:rsidRPr="008B2CA0" w:rsidRDefault="008B2CA0" w:rsidP="008B2CA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Pr>
          <w:rFonts w:ascii="Arial" w:eastAsia="Times New Roman" w:hAnsi="Arial" w:cs="Arial"/>
          <w:b/>
          <w:bCs/>
          <w:color w:val="333333"/>
          <w:sz w:val="24"/>
          <w:szCs w:val="24"/>
          <w:lang w:eastAsia="pl-PL"/>
        </w:rPr>
        <w:t>3</w:t>
      </w:r>
      <w:r w:rsidRPr="008B2CA0">
        <w:rPr>
          <w:rFonts w:ascii="Arial" w:eastAsia="Times New Roman" w:hAnsi="Arial" w:cs="Arial"/>
          <w:b/>
          <w:bCs/>
          <w:color w:val="333333"/>
          <w:sz w:val="24"/>
          <w:szCs w:val="24"/>
          <w:lang w:eastAsia="pl-PL"/>
        </w:rPr>
        <w:t>. Zab</w:t>
      </w:r>
      <w:r w:rsidR="00FA03D9">
        <w:rPr>
          <w:rFonts w:ascii="Arial" w:eastAsia="Times New Roman" w:hAnsi="Arial" w:cs="Arial"/>
          <w:b/>
          <w:bCs/>
          <w:color w:val="333333"/>
          <w:sz w:val="24"/>
          <w:szCs w:val="24"/>
          <w:lang w:eastAsia="pl-PL"/>
        </w:rPr>
        <w:t>awa z wyrazami – rodzicu proszę</w:t>
      </w:r>
      <w:r w:rsidRPr="008B2CA0">
        <w:rPr>
          <w:rFonts w:ascii="Arial" w:eastAsia="Times New Roman" w:hAnsi="Arial" w:cs="Arial"/>
          <w:b/>
          <w:bCs/>
          <w:color w:val="333333"/>
          <w:sz w:val="24"/>
          <w:szCs w:val="24"/>
          <w:lang w:eastAsia="pl-PL"/>
        </w:rPr>
        <w:t xml:space="preserve">, aby dziecko </w:t>
      </w:r>
      <w:proofErr w:type="spellStart"/>
      <w:r w:rsidRPr="008B2CA0">
        <w:rPr>
          <w:rFonts w:ascii="Arial" w:eastAsia="Times New Roman" w:hAnsi="Arial" w:cs="Arial"/>
          <w:b/>
          <w:bCs/>
          <w:color w:val="333333"/>
          <w:sz w:val="24"/>
          <w:szCs w:val="24"/>
          <w:lang w:eastAsia="pl-PL"/>
        </w:rPr>
        <w:t>przesylabowało</w:t>
      </w:r>
      <w:proofErr w:type="spellEnd"/>
      <w:r w:rsidRPr="008B2CA0">
        <w:rPr>
          <w:rFonts w:ascii="Arial" w:eastAsia="Times New Roman" w:hAnsi="Arial" w:cs="Arial"/>
          <w:b/>
          <w:bCs/>
          <w:color w:val="333333"/>
          <w:sz w:val="24"/>
          <w:szCs w:val="24"/>
          <w:lang w:eastAsia="pl-PL"/>
        </w:rPr>
        <w:t xml:space="preserve"> wyrazy</w:t>
      </w:r>
    </w:p>
    <w:p w:rsidR="008B2CA0" w:rsidRPr="008B2CA0" w:rsidRDefault="008B2CA0" w:rsidP="008B2CA0">
      <w:pPr>
        <w:numPr>
          <w:ilvl w:val="0"/>
          <w:numId w:val="2"/>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sidRPr="008B2CA0">
        <w:rPr>
          <w:rFonts w:ascii="Arial" w:eastAsia="Times New Roman" w:hAnsi="Arial" w:cs="Arial"/>
          <w:color w:val="333333"/>
          <w:sz w:val="24"/>
          <w:szCs w:val="24"/>
          <w:lang w:eastAsia="pl-PL"/>
        </w:rPr>
        <w:t>wiosna, bocian, krokus, sasanka, marzec, żonkil, tulipan, żabka</w:t>
      </w:r>
    </w:p>
    <w:p w:rsidR="008B2CA0" w:rsidRPr="008B2CA0" w:rsidRDefault="008B2CA0" w:rsidP="008B2CA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sidRPr="008B2CA0">
        <w:rPr>
          <w:rFonts w:ascii="Arial" w:eastAsia="Times New Roman" w:hAnsi="Arial" w:cs="Arial"/>
          <w:b/>
          <w:bCs/>
          <w:color w:val="333333"/>
          <w:sz w:val="24"/>
          <w:szCs w:val="24"/>
          <w:lang w:eastAsia="pl-PL"/>
        </w:rPr>
        <w:t xml:space="preserve">4. Ćwiczenie pamięci „Pogodowe </w:t>
      </w:r>
      <w:proofErr w:type="spellStart"/>
      <w:r w:rsidRPr="008B2CA0">
        <w:rPr>
          <w:rFonts w:ascii="Arial" w:eastAsia="Times New Roman" w:hAnsi="Arial" w:cs="Arial"/>
          <w:b/>
          <w:bCs/>
          <w:color w:val="333333"/>
          <w:sz w:val="24"/>
          <w:szCs w:val="24"/>
          <w:lang w:eastAsia="pl-PL"/>
        </w:rPr>
        <w:t>memory</w:t>
      </w:r>
      <w:proofErr w:type="spellEnd"/>
      <w:r w:rsidRPr="008B2CA0">
        <w:rPr>
          <w:rFonts w:ascii="Arial" w:eastAsia="Times New Roman" w:hAnsi="Arial" w:cs="Arial"/>
          <w:b/>
          <w:bCs/>
          <w:color w:val="333333"/>
          <w:sz w:val="24"/>
          <w:szCs w:val="24"/>
          <w:lang w:eastAsia="pl-PL"/>
        </w:rPr>
        <w:t>”- (</w:t>
      </w:r>
      <w:r w:rsidRPr="008B2CA0">
        <w:rPr>
          <w:rFonts w:ascii="Arial" w:eastAsia="Times New Roman" w:hAnsi="Arial" w:cs="Arial"/>
          <w:color w:val="333333"/>
          <w:sz w:val="24"/>
          <w:szCs w:val="24"/>
          <w:lang w:eastAsia="pl-PL"/>
        </w:rPr>
        <w:t>biała kartka, kredki, nożyczki)</w:t>
      </w:r>
    </w:p>
    <w:p w:rsidR="008B2CA0" w:rsidRPr="008B2CA0" w:rsidRDefault="008B2CA0" w:rsidP="008B2CA0">
      <w:pPr>
        <w:numPr>
          <w:ilvl w:val="0"/>
          <w:numId w:val="3"/>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sidRPr="008B2CA0">
        <w:rPr>
          <w:rFonts w:ascii="Arial" w:eastAsia="Times New Roman" w:hAnsi="Arial" w:cs="Arial"/>
          <w:color w:val="333333"/>
          <w:sz w:val="24"/>
          <w:szCs w:val="24"/>
          <w:lang w:eastAsia="pl-PL"/>
        </w:rPr>
        <w:t>Proszę wytnij kilka niewielkich kwadratów z białej kartki.</w:t>
      </w:r>
    </w:p>
    <w:p w:rsidR="008B2CA0" w:rsidRDefault="00FA03D9" w:rsidP="008B2CA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D</w:t>
      </w:r>
      <w:r w:rsidR="008B2CA0">
        <w:rPr>
          <w:rFonts w:ascii="Arial" w:eastAsia="Times New Roman" w:hAnsi="Arial" w:cs="Arial"/>
          <w:color w:val="333333"/>
          <w:sz w:val="24"/>
          <w:szCs w:val="24"/>
          <w:lang w:eastAsia="pl-PL"/>
        </w:rPr>
        <w:t>zieci</w:t>
      </w:r>
      <w:r w:rsidR="008B2CA0" w:rsidRPr="008B2CA0">
        <w:rPr>
          <w:rFonts w:ascii="Arial" w:eastAsia="Times New Roman" w:hAnsi="Arial" w:cs="Arial"/>
          <w:color w:val="333333"/>
          <w:sz w:val="24"/>
          <w:szCs w:val="24"/>
          <w:lang w:eastAsia="pl-PL"/>
        </w:rPr>
        <w:t xml:space="preserve"> będą miały za zadanie narysować samodzielnie na niewielkich kwadratach symbole pogody : słońce, deszcz, tęczę, piorun-burzę, śnieg- płatki śniegu, (każdy symbol x2) wykorzystamy to do ćwiczenia pamięci. </w:t>
      </w:r>
    </w:p>
    <w:p w:rsidR="008B2CA0" w:rsidRPr="008B2CA0" w:rsidRDefault="008B2CA0" w:rsidP="008B2CA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sidRPr="008B2CA0">
        <w:rPr>
          <w:rFonts w:ascii="Arial" w:eastAsia="Times New Roman" w:hAnsi="Arial" w:cs="Arial"/>
          <w:color w:val="333333"/>
          <w:sz w:val="24"/>
          <w:szCs w:val="24"/>
          <w:lang w:eastAsia="pl-PL"/>
        </w:rPr>
        <w:t>Mamo, Tato zgraj ze mną.</w:t>
      </w:r>
    </w:p>
    <w:p w:rsidR="008B2CA0" w:rsidRPr="008B2CA0" w:rsidRDefault="008B2CA0" w:rsidP="008B2CA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sidRPr="008B2CA0">
        <w:rPr>
          <w:rFonts w:ascii="Arial" w:eastAsia="Times New Roman" w:hAnsi="Arial" w:cs="Arial"/>
          <w:color w:val="333333"/>
          <w:sz w:val="24"/>
          <w:szCs w:val="24"/>
          <w:lang w:eastAsia="pl-PL"/>
        </w:rPr>
        <w:t>Dziecko rozkłada narysowane wcześniej symbole pogody obrazkami do dołu. Losuje dwie karty. Określa narysowane na nich symbole pogody. Jeśli symbole są jednakowe, dziecko zabiera karty. Wygrywa ta osoba, która ma najwięcej kart.</w:t>
      </w:r>
    </w:p>
    <w:p w:rsidR="008B2CA0" w:rsidRPr="008B2CA0" w:rsidRDefault="008B2CA0" w:rsidP="008B2CA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sidRPr="008B2CA0">
        <w:rPr>
          <w:rFonts w:ascii="Arial" w:eastAsia="Times New Roman" w:hAnsi="Arial" w:cs="Arial"/>
          <w:b/>
          <w:bCs/>
          <w:color w:val="333333"/>
          <w:sz w:val="24"/>
          <w:szCs w:val="24"/>
          <w:lang w:eastAsia="pl-PL"/>
        </w:rPr>
        <w:t>5. Ćwiczenie oddechowe „Chmury i deszcz” </w:t>
      </w:r>
      <w:r w:rsidRPr="008B2CA0">
        <w:rPr>
          <w:rFonts w:ascii="Arial" w:eastAsia="Times New Roman" w:hAnsi="Arial" w:cs="Arial"/>
          <w:color w:val="333333"/>
          <w:sz w:val="24"/>
          <w:szCs w:val="24"/>
          <w:lang w:eastAsia="pl-PL"/>
        </w:rPr>
        <w:t>(narysowane krople deszczu, nożyczki, kartka, kredki, słomka)</w:t>
      </w:r>
    </w:p>
    <w:p w:rsidR="008B2CA0" w:rsidRPr="008B2CA0" w:rsidRDefault="008B2CA0" w:rsidP="008B2CA0">
      <w:pPr>
        <w:numPr>
          <w:ilvl w:val="0"/>
          <w:numId w:val="5"/>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sidRPr="008B2CA0">
        <w:rPr>
          <w:rFonts w:ascii="Arial" w:eastAsia="Times New Roman" w:hAnsi="Arial" w:cs="Arial"/>
          <w:color w:val="333333"/>
          <w:sz w:val="24"/>
          <w:szCs w:val="24"/>
          <w:lang w:eastAsia="pl-PL"/>
        </w:rPr>
        <w:t>Proszę narysować dziesięć niedużych kropli deszczu. Wasza pociecha ma zadanie samodzielnie je wyciąć. Codziennie w przedszkolu w naszych rączkach były nożyczki, chętnie i z uśmiechem na twarzy wycinaliśmy.</w:t>
      </w:r>
    </w:p>
    <w:p w:rsidR="008B2CA0" w:rsidRPr="008B2CA0" w:rsidRDefault="008B2CA0" w:rsidP="008B2CA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pl-PL"/>
        </w:rPr>
      </w:pPr>
      <w:r w:rsidRPr="008B2CA0">
        <w:rPr>
          <w:rFonts w:ascii="Arial" w:eastAsia="Times New Roman" w:hAnsi="Arial" w:cs="Arial"/>
          <w:color w:val="333333"/>
          <w:sz w:val="24"/>
          <w:szCs w:val="24"/>
          <w:lang w:eastAsia="pl-PL"/>
        </w:rPr>
        <w:t>Dziecko na górze kartki ma za zadanie narysować chmurę, a na dole – trawę. Wycięte krople deszczu umieszczamy na narysowanej chmurze. Za pomocą słomki zasysają powietrze na kroplach deszczu i przenoszą je na trawę.</w:t>
      </w:r>
    </w:p>
    <w:p w:rsidR="008B2CA0" w:rsidRDefault="008B2CA0" w:rsidP="008B2CA0">
      <w:r>
        <w:rPr>
          <w:noProof/>
          <w:lang w:eastAsia="pl-PL"/>
        </w:rPr>
        <w:lastRenderedPageBreak/>
        <w:drawing>
          <wp:inline distT="0" distB="0" distL="0" distR="0">
            <wp:extent cx="5915025" cy="7143040"/>
            <wp:effectExtent l="19050" t="0" r="9525" b="0"/>
            <wp:docPr id="4" name="Obraz 4" descr="http://pp15.glogow.pl/wp-content/uploads/2020/03/20200326_114452-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p15.glogow.pl/wp-content/uploads/2020/03/20200326_114452-768x1024.jpg"/>
                    <pic:cNvPicPr>
                      <a:picLocks noChangeAspect="1" noChangeArrowheads="1"/>
                    </pic:cNvPicPr>
                  </pic:nvPicPr>
                  <pic:blipFill>
                    <a:blip r:embed="rId6" cstate="print"/>
                    <a:srcRect/>
                    <a:stretch>
                      <a:fillRect/>
                    </a:stretch>
                  </pic:blipFill>
                  <pic:spPr bwMode="auto">
                    <a:xfrm>
                      <a:off x="0" y="0"/>
                      <a:ext cx="5917961" cy="7146585"/>
                    </a:xfrm>
                    <a:prstGeom prst="rect">
                      <a:avLst/>
                    </a:prstGeom>
                    <a:noFill/>
                    <a:ln w="9525">
                      <a:noFill/>
                      <a:miter lim="800000"/>
                      <a:headEnd/>
                      <a:tailEnd/>
                    </a:ln>
                  </pic:spPr>
                </pic:pic>
              </a:graphicData>
            </a:graphic>
          </wp:inline>
        </w:drawing>
      </w:r>
    </w:p>
    <w:p w:rsidR="008B2CA0" w:rsidRPr="008B2CA0" w:rsidRDefault="008B2CA0" w:rsidP="008B2CA0"/>
    <w:p w:rsidR="008B2CA0" w:rsidRDefault="008B2CA0" w:rsidP="008B2CA0"/>
    <w:p w:rsidR="008B2CA0" w:rsidRDefault="008B2CA0" w:rsidP="008B2CA0">
      <w:pPr>
        <w:ind w:firstLine="708"/>
      </w:pPr>
      <w:r>
        <w:rPr>
          <w:noProof/>
          <w:lang w:eastAsia="pl-PL"/>
        </w:rPr>
        <w:lastRenderedPageBreak/>
        <w:drawing>
          <wp:inline distT="0" distB="0" distL="0" distR="0">
            <wp:extent cx="5816008" cy="6133463"/>
            <wp:effectExtent l="19050" t="0" r="0" b="0"/>
            <wp:docPr id="7" name="Obraz 7" descr="http://pp15.glogow.pl/wp-content/uploads/2020/03/20200326_112306-97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p15.glogow.pl/wp-content/uploads/2020/03/20200326_112306-971x1024.jpg"/>
                    <pic:cNvPicPr>
                      <a:picLocks noChangeAspect="1" noChangeArrowheads="1"/>
                    </pic:cNvPicPr>
                  </pic:nvPicPr>
                  <pic:blipFill>
                    <a:blip r:embed="rId7" cstate="print"/>
                    <a:srcRect/>
                    <a:stretch>
                      <a:fillRect/>
                    </a:stretch>
                  </pic:blipFill>
                  <pic:spPr bwMode="auto">
                    <a:xfrm>
                      <a:off x="0" y="0"/>
                      <a:ext cx="5814096" cy="6131447"/>
                    </a:xfrm>
                    <a:prstGeom prst="rect">
                      <a:avLst/>
                    </a:prstGeom>
                    <a:noFill/>
                    <a:ln w="9525">
                      <a:noFill/>
                      <a:miter lim="800000"/>
                      <a:headEnd/>
                      <a:tailEnd/>
                    </a:ln>
                  </pic:spPr>
                </pic:pic>
              </a:graphicData>
            </a:graphic>
          </wp:inline>
        </w:drawing>
      </w:r>
    </w:p>
    <w:p w:rsidR="008B2CA0" w:rsidRDefault="008B2CA0" w:rsidP="008B2CA0"/>
    <w:p w:rsidR="008B2CA0" w:rsidRDefault="008B2CA0" w:rsidP="008B2CA0">
      <w:pPr>
        <w:pStyle w:val="NormalnyWeb"/>
        <w:shd w:val="clear" w:color="auto" w:fill="FFFFFF" w:themeFill="background1"/>
        <w:rPr>
          <w:rFonts w:ascii="Arial" w:hAnsi="Arial" w:cs="Arial"/>
          <w:color w:val="333333"/>
        </w:rPr>
      </w:pPr>
      <w:r>
        <w:rPr>
          <w:rStyle w:val="Pogrubienie"/>
          <w:rFonts w:ascii="Arial" w:hAnsi="Arial" w:cs="Arial"/>
          <w:color w:val="333333"/>
        </w:rPr>
        <w:t>6. Praca plastyczna „Moja ulubiona pogoda”</w:t>
      </w:r>
    </w:p>
    <w:p w:rsidR="008B2CA0" w:rsidRDefault="008B2CA0" w:rsidP="008B2CA0">
      <w:pPr>
        <w:pStyle w:val="NormalnyWeb"/>
        <w:shd w:val="clear" w:color="auto" w:fill="FFFFFF" w:themeFill="background1"/>
        <w:rPr>
          <w:rFonts w:ascii="Arial" w:hAnsi="Arial" w:cs="Arial"/>
          <w:color w:val="333333"/>
        </w:rPr>
      </w:pPr>
      <w:r>
        <w:rPr>
          <w:rFonts w:ascii="Arial" w:hAnsi="Arial" w:cs="Arial"/>
          <w:color w:val="333333"/>
        </w:rPr>
        <w:t>Tutaj dzieci mają za zadanie stworzyć pracę plastyczną pt. „Moja ulubiona pogoda” przy użyciu różnorodnych  materiałów plastycznych: bibuły, plasteliny, farb plakatowych, kredek – to co mamy w domu.</w:t>
      </w:r>
    </w:p>
    <w:p w:rsidR="008B2CA0" w:rsidRDefault="008B2CA0" w:rsidP="008B2CA0">
      <w:pPr>
        <w:pStyle w:val="NormalnyWeb"/>
        <w:shd w:val="clear" w:color="auto" w:fill="FFFFFF" w:themeFill="background1"/>
        <w:rPr>
          <w:rFonts w:ascii="Arial" w:hAnsi="Arial" w:cs="Arial"/>
          <w:color w:val="333333"/>
        </w:rPr>
      </w:pPr>
      <w:r>
        <w:rPr>
          <w:rStyle w:val="Pogrubienie"/>
          <w:rFonts w:ascii="Arial" w:hAnsi="Arial" w:cs="Arial"/>
          <w:color w:val="333333"/>
        </w:rPr>
        <w:t>7. Możecie również, jeżeli jest taka możliwość, wydrukować sobie te karty pracy i wyciąć poszczególne elementy i stworzyć swój mały własny teatr.</w:t>
      </w:r>
    </w:p>
    <w:p w:rsidR="008B2CA0" w:rsidRDefault="008B2CA0" w:rsidP="008B2CA0">
      <w:pPr>
        <w:ind w:firstLine="708"/>
      </w:pPr>
      <w:r>
        <w:rPr>
          <w:noProof/>
          <w:lang w:eastAsia="pl-PL"/>
        </w:rPr>
        <w:lastRenderedPageBreak/>
        <w:drawing>
          <wp:inline distT="0" distB="0" distL="0" distR="0">
            <wp:extent cx="5760720" cy="4748093"/>
            <wp:effectExtent l="19050" t="0" r="0" b="0"/>
            <wp:docPr id="13" name="Obraz 13" descr="http://pp15.glogow.pl/wp-content/uploads/2020/03/stock-vector-the-three-little-pigs-in-a-vector-set-ready-to-be-used-1220551207-1024x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p15.glogow.pl/wp-content/uploads/2020/03/stock-vector-the-three-little-pigs-in-a-vector-set-ready-to-be-used-1220551207-1024x844.jpg"/>
                    <pic:cNvPicPr>
                      <a:picLocks noChangeAspect="1" noChangeArrowheads="1"/>
                    </pic:cNvPicPr>
                  </pic:nvPicPr>
                  <pic:blipFill>
                    <a:blip r:embed="rId8" cstate="print"/>
                    <a:srcRect/>
                    <a:stretch>
                      <a:fillRect/>
                    </a:stretch>
                  </pic:blipFill>
                  <pic:spPr bwMode="auto">
                    <a:xfrm>
                      <a:off x="0" y="0"/>
                      <a:ext cx="5760720" cy="4748093"/>
                    </a:xfrm>
                    <a:prstGeom prst="rect">
                      <a:avLst/>
                    </a:prstGeom>
                    <a:noFill/>
                    <a:ln w="9525">
                      <a:noFill/>
                      <a:miter lim="800000"/>
                      <a:headEnd/>
                      <a:tailEnd/>
                    </a:ln>
                  </pic:spPr>
                </pic:pic>
              </a:graphicData>
            </a:graphic>
          </wp:inline>
        </w:drawing>
      </w:r>
      <w:r>
        <w:rPr>
          <w:noProof/>
          <w:lang w:eastAsia="pl-PL"/>
        </w:rPr>
        <w:drawing>
          <wp:inline distT="0" distB="0" distL="0" distR="0">
            <wp:extent cx="5760720" cy="3538567"/>
            <wp:effectExtent l="19050" t="0" r="0" b="0"/>
            <wp:docPr id="10" name="Obraz 10" descr="http://pp15.glogow.pl/wp-content/uploads/2020/03/stock-vector-little-red-riding-hood-272414207-1024x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p15.glogow.pl/wp-content/uploads/2020/03/stock-vector-little-red-riding-hood-272414207-1024x629.jpg"/>
                    <pic:cNvPicPr>
                      <a:picLocks noChangeAspect="1" noChangeArrowheads="1"/>
                    </pic:cNvPicPr>
                  </pic:nvPicPr>
                  <pic:blipFill>
                    <a:blip r:embed="rId9" cstate="print"/>
                    <a:srcRect/>
                    <a:stretch>
                      <a:fillRect/>
                    </a:stretch>
                  </pic:blipFill>
                  <pic:spPr bwMode="auto">
                    <a:xfrm>
                      <a:off x="0" y="0"/>
                      <a:ext cx="5760720" cy="3538567"/>
                    </a:xfrm>
                    <a:prstGeom prst="rect">
                      <a:avLst/>
                    </a:prstGeom>
                    <a:noFill/>
                    <a:ln w="9525">
                      <a:noFill/>
                      <a:miter lim="800000"/>
                      <a:headEnd/>
                      <a:tailEnd/>
                    </a:ln>
                  </pic:spPr>
                </pic:pic>
              </a:graphicData>
            </a:graphic>
          </wp:inline>
        </w:drawing>
      </w:r>
    </w:p>
    <w:p w:rsidR="00C26008" w:rsidRPr="008B2CA0" w:rsidRDefault="008B2CA0" w:rsidP="008B2CA0">
      <w:pPr>
        <w:tabs>
          <w:tab w:val="left" w:pos="3570"/>
        </w:tabs>
        <w:jc w:val="right"/>
        <w:rPr>
          <w:rFonts w:ascii="Times New Roman" w:hAnsi="Times New Roman" w:cs="Times New Roman"/>
          <w:sz w:val="28"/>
          <w:szCs w:val="28"/>
        </w:rPr>
      </w:pPr>
      <w:r>
        <w:tab/>
      </w:r>
      <w:r w:rsidRPr="008B2CA0">
        <w:rPr>
          <w:rFonts w:ascii="Times New Roman" w:hAnsi="Times New Roman" w:cs="Times New Roman"/>
          <w:sz w:val="28"/>
          <w:szCs w:val="28"/>
        </w:rPr>
        <w:t xml:space="preserve">Udanej zabawy </w:t>
      </w:r>
      <w:r w:rsidRPr="008B2CA0">
        <w:rPr>
          <w:rFonts w:ascii="Times New Roman" w:hAnsi="Times New Roman" w:cs="Times New Roman"/>
          <w:sz w:val="28"/>
          <w:szCs w:val="28"/>
        </w:rPr>
        <w:sym w:font="Wingdings" w:char="F04A"/>
      </w:r>
    </w:p>
    <w:sectPr w:rsidR="00C26008" w:rsidRPr="008B2CA0" w:rsidSect="00C260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52FD"/>
    <w:multiLevelType w:val="multilevel"/>
    <w:tmpl w:val="6F80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5318E"/>
    <w:multiLevelType w:val="multilevel"/>
    <w:tmpl w:val="B166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E125E1"/>
    <w:multiLevelType w:val="multilevel"/>
    <w:tmpl w:val="B062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6D034D"/>
    <w:multiLevelType w:val="multilevel"/>
    <w:tmpl w:val="B738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06686E"/>
    <w:multiLevelType w:val="multilevel"/>
    <w:tmpl w:val="15C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2CA0"/>
    <w:rsid w:val="008B2CA0"/>
    <w:rsid w:val="00C26008"/>
    <w:rsid w:val="00FA03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0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2C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2CA0"/>
    <w:rPr>
      <w:rFonts w:ascii="Tahoma" w:hAnsi="Tahoma" w:cs="Tahoma"/>
      <w:sz w:val="16"/>
      <w:szCs w:val="16"/>
    </w:rPr>
  </w:style>
  <w:style w:type="paragraph" w:styleId="NormalnyWeb">
    <w:name w:val="Normal (Web)"/>
    <w:basedOn w:val="Normalny"/>
    <w:uiPriority w:val="99"/>
    <w:semiHidden/>
    <w:unhideWhenUsed/>
    <w:rsid w:val="008B2C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2CA0"/>
    <w:rPr>
      <w:b/>
      <w:bCs/>
    </w:rPr>
  </w:style>
  <w:style w:type="character" w:styleId="Hipercze">
    <w:name w:val="Hyperlink"/>
    <w:basedOn w:val="Domylnaczcionkaakapitu"/>
    <w:uiPriority w:val="99"/>
    <w:semiHidden/>
    <w:unhideWhenUsed/>
    <w:rsid w:val="008B2CA0"/>
    <w:rPr>
      <w:color w:val="0000FF"/>
      <w:u w:val="single"/>
    </w:rPr>
  </w:style>
</w:styles>
</file>

<file path=word/webSettings.xml><?xml version="1.0" encoding="utf-8"?>
<w:webSettings xmlns:r="http://schemas.openxmlformats.org/officeDocument/2006/relationships" xmlns:w="http://schemas.openxmlformats.org/wordprocessingml/2006/main">
  <w:divs>
    <w:div w:id="352150237">
      <w:bodyDiv w:val="1"/>
      <w:marLeft w:val="0"/>
      <w:marRight w:val="0"/>
      <w:marTop w:val="0"/>
      <w:marBottom w:val="0"/>
      <w:divBdr>
        <w:top w:val="none" w:sz="0" w:space="0" w:color="auto"/>
        <w:left w:val="none" w:sz="0" w:space="0" w:color="auto"/>
        <w:bottom w:val="none" w:sz="0" w:space="0" w:color="auto"/>
        <w:right w:val="none" w:sz="0" w:space="0" w:color="auto"/>
      </w:divBdr>
    </w:div>
    <w:div w:id="4792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379</Words>
  <Characters>2277</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Ozga</dc:creator>
  <cp:keywords/>
  <dc:description/>
  <cp:lastModifiedBy>Marta Ozga</cp:lastModifiedBy>
  <cp:revision>3</cp:revision>
  <dcterms:created xsi:type="dcterms:W3CDTF">2020-03-27T09:09:00Z</dcterms:created>
  <dcterms:modified xsi:type="dcterms:W3CDTF">2020-03-27T09:20:00Z</dcterms:modified>
</cp:coreProperties>
</file>